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4DD93" w14:textId="43CFF225" w:rsidR="003A3923" w:rsidRDefault="00494368" w:rsidP="003A3923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 xml:space="preserve">Peer Observation </w:t>
      </w:r>
      <w:r w:rsidR="00420481">
        <w:rPr>
          <w:rFonts w:ascii="Arial Narrow" w:hAnsi="Arial Narrow"/>
        </w:rPr>
        <w:t>Process</w:t>
      </w:r>
    </w:p>
    <w:p w14:paraId="5F454178" w14:textId="77777777" w:rsidR="00FC76EA" w:rsidRDefault="00FC76EA" w:rsidP="003A3923">
      <w:pPr>
        <w:pStyle w:val="Title"/>
        <w:rPr>
          <w:rFonts w:ascii="Arial Narrow" w:hAnsi="Arial Narrow"/>
        </w:rPr>
      </w:pPr>
      <w:r>
        <w:rPr>
          <w:rFonts w:ascii="Arial Narrow" w:hAnsi="Arial Narrow"/>
        </w:rPr>
        <w:t>For the Cascadia and NSD Math Partnership</w:t>
      </w:r>
    </w:p>
    <w:p w14:paraId="7EED762D" w14:textId="77777777" w:rsidR="00494368" w:rsidRDefault="00494368" w:rsidP="003A3923">
      <w:pPr>
        <w:pStyle w:val="Title"/>
        <w:rPr>
          <w:rFonts w:ascii="Arial Narrow" w:hAnsi="Arial Narrow"/>
        </w:rPr>
      </w:pPr>
    </w:p>
    <w:p w14:paraId="4D43521C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2AB1DFD4" w14:textId="7FDB35FE" w:rsidR="008B43D5" w:rsidRP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  <w:proofErr w:type="spellStart"/>
      <w:r w:rsidRPr="00420481">
        <w:rPr>
          <w:rFonts w:ascii="Arial Narrow" w:hAnsi="Arial Narrow"/>
          <w:b w:val="0"/>
          <w:u w:val="single"/>
        </w:rPr>
        <w:t>Prebrief</w:t>
      </w:r>
      <w:proofErr w:type="spellEnd"/>
      <w:r w:rsidR="008B43D5" w:rsidRPr="00420481">
        <w:rPr>
          <w:rFonts w:ascii="Arial Narrow" w:hAnsi="Arial Narrow"/>
          <w:b w:val="0"/>
          <w:u w:val="single"/>
        </w:rPr>
        <w:t>:</w:t>
      </w:r>
    </w:p>
    <w:p w14:paraId="04E491D3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18CE6347" w14:textId="57602F03" w:rsidR="008B43D5" w:rsidRDefault="00420481" w:rsidP="00420481">
      <w:pPr>
        <w:pStyle w:val="Title"/>
        <w:numPr>
          <w:ilvl w:val="0"/>
          <w:numId w:val="3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Host teacher gives background, context for the work, and presents lesson, including the focus question.</w:t>
      </w:r>
    </w:p>
    <w:p w14:paraId="17B35F6A" w14:textId="7A0D6EEA" w:rsidR="00420481" w:rsidRDefault="00420481" w:rsidP="00420481">
      <w:pPr>
        <w:pStyle w:val="Title"/>
        <w:numPr>
          <w:ilvl w:val="0"/>
          <w:numId w:val="3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Host takes clarifying questions.</w:t>
      </w:r>
    </w:p>
    <w:p w14:paraId="7064FCCB" w14:textId="6D42E643" w:rsidR="00420481" w:rsidRDefault="00420481" w:rsidP="00420481">
      <w:pPr>
        <w:pStyle w:val="Title"/>
        <w:numPr>
          <w:ilvl w:val="0"/>
          <w:numId w:val="3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Observers take a few minutes to think about what they will be looking for during their observation as it relates to the focus.  Participants share out these intentions.</w:t>
      </w:r>
    </w:p>
    <w:p w14:paraId="1FF86733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</w:p>
    <w:p w14:paraId="6E6DBE87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</w:p>
    <w:p w14:paraId="137CE20F" w14:textId="0DFA84AC" w:rsidR="00CC5080" w:rsidRP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  <w:r w:rsidRPr="00420481">
        <w:rPr>
          <w:rFonts w:ascii="Arial Narrow" w:hAnsi="Arial Narrow"/>
          <w:b w:val="0"/>
          <w:u w:val="single"/>
        </w:rPr>
        <w:t>Observation:</w:t>
      </w:r>
    </w:p>
    <w:p w14:paraId="49EC6E57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077FEDF2" w14:textId="5DF97B0D" w:rsidR="008B43D5" w:rsidRDefault="00420481" w:rsidP="00420481">
      <w:pPr>
        <w:pStyle w:val="Title"/>
        <w:numPr>
          <w:ilvl w:val="0"/>
          <w:numId w:val="4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Participants take notes, script based on the focus questions, catch student and teacher dialogue, and generate questions.</w:t>
      </w:r>
    </w:p>
    <w:p w14:paraId="65957839" w14:textId="77777777" w:rsidR="00420481" w:rsidRDefault="00420481" w:rsidP="00420481">
      <w:pPr>
        <w:pStyle w:val="Title"/>
        <w:ind w:left="720"/>
        <w:jc w:val="left"/>
        <w:rPr>
          <w:rFonts w:ascii="Arial Narrow" w:hAnsi="Arial Narrow"/>
          <w:b w:val="0"/>
        </w:rPr>
      </w:pPr>
    </w:p>
    <w:p w14:paraId="36637BF6" w14:textId="18263424" w:rsid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Notes are critical to the quality of the feedback that teachers receive after a lesson is observed.  The notes should be objective, documenting what the teacher </w:t>
      </w:r>
      <w:r w:rsidR="00466CB9">
        <w:rPr>
          <w:rFonts w:ascii="Arial Narrow" w:hAnsi="Arial Narrow"/>
          <w:b w:val="0"/>
        </w:rPr>
        <w:t xml:space="preserve">and </w:t>
      </w:r>
      <w:r>
        <w:rPr>
          <w:rFonts w:ascii="Arial Narrow" w:hAnsi="Arial Narrow"/>
          <w:b w:val="0"/>
        </w:rPr>
        <w:t>the students have said and done.  Judgment is reserved; the notes are simply what is seen and heard.  If possible, scripts of what students or the teacher have said verbatim can be helpful.</w:t>
      </w:r>
    </w:p>
    <w:p w14:paraId="6151078F" w14:textId="77777777" w:rsidR="00FC76EA" w:rsidRDefault="00FC76EA" w:rsidP="00494368">
      <w:pPr>
        <w:pStyle w:val="Title"/>
        <w:jc w:val="left"/>
        <w:rPr>
          <w:rFonts w:ascii="Arial Narrow" w:hAnsi="Arial Narrow"/>
          <w:b w:val="0"/>
        </w:rPr>
      </w:pPr>
    </w:p>
    <w:p w14:paraId="2DD8BA3F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</w:p>
    <w:p w14:paraId="32321FFD" w14:textId="0F14D915" w:rsid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  <w:r>
        <w:rPr>
          <w:rFonts w:ascii="Arial Narrow" w:hAnsi="Arial Narrow"/>
          <w:b w:val="0"/>
          <w:u w:val="single"/>
        </w:rPr>
        <w:t>Debrief:</w:t>
      </w:r>
    </w:p>
    <w:p w14:paraId="0A4DE7D0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</w:p>
    <w:p w14:paraId="69C2CB4F" w14:textId="711198DD" w:rsidR="00420481" w:rsidRDefault="00420481" w:rsidP="00420481">
      <w:pPr>
        <w:pStyle w:val="Title"/>
        <w:numPr>
          <w:ilvl w:val="0"/>
          <w:numId w:val="5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Participants look through their notes in order to prepare for the discussion.</w:t>
      </w:r>
    </w:p>
    <w:p w14:paraId="70FE911A" w14:textId="3667C287" w:rsidR="00420481" w:rsidRDefault="00420481" w:rsidP="00420481">
      <w:pPr>
        <w:pStyle w:val="Title"/>
        <w:numPr>
          <w:ilvl w:val="0"/>
          <w:numId w:val="5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Each observer shares with the host teacher in a “whip around” what they saw and heard in relation to the focus question.</w:t>
      </w:r>
    </w:p>
    <w:p w14:paraId="459E9301" w14:textId="448E564E" w:rsidR="00420481" w:rsidRDefault="00420481" w:rsidP="00420481">
      <w:pPr>
        <w:pStyle w:val="Title"/>
        <w:numPr>
          <w:ilvl w:val="0"/>
          <w:numId w:val="5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The host teacher responds by thinking aloud about what s/he has heard and explores next steps to try.  </w:t>
      </w:r>
    </w:p>
    <w:p w14:paraId="6F7A5EA8" w14:textId="4167CAB7" w:rsidR="00420481" w:rsidRDefault="00420481" w:rsidP="00420481">
      <w:pPr>
        <w:pStyle w:val="Title"/>
        <w:numPr>
          <w:ilvl w:val="0"/>
          <w:numId w:val="5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The forum can move into open discussion, with a focus on asking probing questions.  These questions should move the group away from the host teacher’s lesson, and towards a deeper conversation about pedagogy.</w:t>
      </w:r>
    </w:p>
    <w:p w14:paraId="1145E4D0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</w:p>
    <w:p w14:paraId="45D8AF70" w14:textId="3C848ADF" w:rsid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  <w:r>
        <w:rPr>
          <w:rFonts w:ascii="Arial Narrow" w:hAnsi="Arial Narrow"/>
          <w:b w:val="0"/>
          <w:u w:val="single"/>
        </w:rPr>
        <w:t>Reflection:</w:t>
      </w:r>
    </w:p>
    <w:p w14:paraId="24CF372D" w14:textId="77777777" w:rsidR="00420481" w:rsidRDefault="00420481" w:rsidP="00494368">
      <w:pPr>
        <w:pStyle w:val="Title"/>
        <w:jc w:val="left"/>
        <w:rPr>
          <w:rFonts w:ascii="Arial Narrow" w:hAnsi="Arial Narrow"/>
          <w:b w:val="0"/>
          <w:u w:val="single"/>
        </w:rPr>
      </w:pPr>
    </w:p>
    <w:p w14:paraId="43D05877" w14:textId="429A5915" w:rsidR="00420481" w:rsidRPr="00420481" w:rsidRDefault="00420481" w:rsidP="004A504C">
      <w:pPr>
        <w:pStyle w:val="Title"/>
        <w:numPr>
          <w:ilvl w:val="0"/>
          <w:numId w:val="6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Instructors engage in reflection </w:t>
      </w:r>
      <w:r w:rsidR="004A504C">
        <w:rPr>
          <w:rFonts w:ascii="Arial Narrow" w:hAnsi="Arial Narrow"/>
          <w:b w:val="0"/>
        </w:rPr>
        <w:t>about the experience through email with the cohort facilitators and at future cohort meetings.</w:t>
      </w:r>
    </w:p>
    <w:p w14:paraId="10DFE344" w14:textId="426EF989" w:rsidR="00420481" w:rsidRPr="00420481" w:rsidRDefault="00420481" w:rsidP="00494368">
      <w:pPr>
        <w:pStyle w:val="Title"/>
        <w:jc w:val="left"/>
        <w:rPr>
          <w:rFonts w:ascii="Arial Narrow" w:hAnsi="Arial Narrow"/>
          <w:b w:val="0"/>
        </w:rPr>
      </w:pPr>
    </w:p>
    <w:p w14:paraId="7C9BD9FA" w14:textId="77777777" w:rsidR="00FC76EA" w:rsidRPr="00494368" w:rsidRDefault="00FC76EA" w:rsidP="00494368">
      <w:pPr>
        <w:pStyle w:val="Title"/>
        <w:jc w:val="left"/>
        <w:rPr>
          <w:rFonts w:ascii="Arial Narrow" w:hAnsi="Arial Narrow"/>
          <w:b w:val="0"/>
        </w:rPr>
      </w:pPr>
    </w:p>
    <w:p w14:paraId="020654A5" w14:textId="77777777" w:rsidR="000319DC" w:rsidRDefault="000319DC"/>
    <w:sectPr w:rsidR="000319DC" w:rsidSect="003A3923">
      <w:footerReference w:type="default" r:id="rId8"/>
      <w:pgSz w:w="12240" w:h="15840"/>
      <w:pgMar w:top="1008" w:right="1008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B77F8" w14:textId="77777777" w:rsidR="00420481" w:rsidRDefault="00420481" w:rsidP="00494368">
      <w:r>
        <w:separator/>
      </w:r>
    </w:p>
  </w:endnote>
  <w:endnote w:type="continuationSeparator" w:id="0">
    <w:p w14:paraId="1000B8A6" w14:textId="77777777" w:rsidR="00420481" w:rsidRDefault="00420481" w:rsidP="0049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194A" w14:textId="77777777" w:rsidR="00420481" w:rsidRPr="00494368" w:rsidRDefault="00420481">
    <w:pPr>
      <w:pStyle w:val="Footer"/>
      <w:rPr>
        <w:rFonts w:ascii="Arial Narrow" w:hAnsi="Arial Narrow"/>
        <w:sz w:val="22"/>
        <w:szCs w:val="22"/>
      </w:rPr>
    </w:pPr>
    <w:r w:rsidRPr="00494368">
      <w:rPr>
        <w:rFonts w:ascii="Arial Narrow" w:hAnsi="Arial Narrow"/>
        <w:sz w:val="22"/>
        <w:szCs w:val="22"/>
      </w:rPr>
      <w:t>Cascadia and NSD Math Partnership Oct. 18,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9E521" w14:textId="77777777" w:rsidR="00420481" w:rsidRDefault="00420481" w:rsidP="00494368">
      <w:r>
        <w:separator/>
      </w:r>
    </w:p>
  </w:footnote>
  <w:footnote w:type="continuationSeparator" w:id="0">
    <w:p w14:paraId="147859D3" w14:textId="77777777" w:rsidR="00420481" w:rsidRDefault="00420481" w:rsidP="00494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D5D"/>
    <w:multiLevelType w:val="hybridMultilevel"/>
    <w:tmpl w:val="0ED8E9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577595"/>
    <w:multiLevelType w:val="hybridMultilevel"/>
    <w:tmpl w:val="45BE1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824DD"/>
    <w:multiLevelType w:val="hybridMultilevel"/>
    <w:tmpl w:val="DED2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B551B"/>
    <w:multiLevelType w:val="hybridMultilevel"/>
    <w:tmpl w:val="55BC7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D746B"/>
    <w:multiLevelType w:val="hybridMultilevel"/>
    <w:tmpl w:val="207A7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0A1678"/>
    <w:multiLevelType w:val="hybridMultilevel"/>
    <w:tmpl w:val="55BC7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23"/>
    <w:rsid w:val="000319DC"/>
    <w:rsid w:val="003A3923"/>
    <w:rsid w:val="00420481"/>
    <w:rsid w:val="00466CB9"/>
    <w:rsid w:val="00494368"/>
    <w:rsid w:val="004A504C"/>
    <w:rsid w:val="0080456D"/>
    <w:rsid w:val="00825B54"/>
    <w:rsid w:val="008B43D5"/>
    <w:rsid w:val="00925982"/>
    <w:rsid w:val="009363FF"/>
    <w:rsid w:val="00AC7E98"/>
    <w:rsid w:val="00CC5080"/>
    <w:rsid w:val="00D73B4D"/>
    <w:rsid w:val="00FC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FD7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3923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A3923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36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368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3923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A3923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36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36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AA5492B4</Template>
  <TotalTime>0</TotalTime>
  <Pages>1</Pages>
  <Words>250</Words>
  <Characters>1299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dcterms:created xsi:type="dcterms:W3CDTF">2012-10-29T22:45:00Z</dcterms:created>
  <dcterms:modified xsi:type="dcterms:W3CDTF">2012-10-29T22:45:00Z</dcterms:modified>
</cp:coreProperties>
</file>